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05. Phiếu khai báo nguồn phóng xạ kín đã qua sử dụng</w:t>
      </w:r>
    </w:p>
    <w:p w:rsidR="00E033D1" w:rsidRPr="006F77F4" w:rsidRDefault="00E033D1" w:rsidP="006F77F4">
      <w:pPr>
        <w:jc w:val="center"/>
        <w:rPr>
          <w:rFonts w:cs="Arial"/>
          <w:bCs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CỘNG HÒA XÃ HỘI CHỦ NGHĨA VIỆT NAM</w:t>
      </w:r>
      <w:r w:rsidRPr="006F77F4">
        <w:rPr>
          <w:rFonts w:cs="Arial"/>
          <w:b/>
          <w:color w:val="000000" w:themeColor="text1"/>
          <w:szCs w:val="20"/>
        </w:rPr>
        <w:br/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</w:t>
      </w:r>
    </w:p>
    <w:p w:rsidR="00E033D1" w:rsidRPr="006F77F4" w:rsidRDefault="00E033D1" w:rsidP="006F77F4">
      <w:pPr>
        <w:jc w:val="center"/>
        <w:rPr>
          <w:rFonts w:cs="Arial"/>
          <w:b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PHIẾU KHAI BÁO NGUỒN PHÓNG XẠ KÍN ĐÃ QUA SỬ DỤNG</w:t>
      </w:r>
    </w:p>
    <w:p w:rsidR="00E033D1" w:rsidRPr="006F77F4" w:rsidRDefault="00E033D1" w:rsidP="006F77F4">
      <w:pPr>
        <w:jc w:val="center"/>
        <w:rPr>
          <w:rFonts w:cs="Arial"/>
          <w:color w:val="000000" w:themeColor="text1"/>
          <w:szCs w:val="20"/>
        </w:rPr>
      </w:pP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THÔNG TIN TỔ CHỨC, CÁ NHÂN KHAI BÁO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chức, cá nhân: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 liên lạc: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3. Số điện thoại: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4. Số Fax: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ĐẶC TÍNH CỦA NGUỒN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đồng vị phóng xạ: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Mã hiệu (Model):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Số xê-ri (Serial Number):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4. Hãng, nơi sản xuất: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5. Hoạt độ (Bq hoặc Ci):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Ngày xác định hoạt độ: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Đã được sử dụng vào mục đích: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Xạ trị từ xa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Xạ trị áp sát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Nghiên cứu và đào tạo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Máy đo trong công nghiệp</w:t>
      </w:r>
      <w:r w:rsidRPr="006F77F4">
        <w:rPr>
          <w:rFonts w:cs="Arial"/>
          <w:color w:val="000000" w:themeColor="text1"/>
          <w:szCs w:val="20"/>
          <w:vertAlign w:val="superscript"/>
        </w:rPr>
        <w:t>12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Thăm dò địa chất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Chụp ảnh phóng xạ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Chiếu xạ công nghiệp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Phân tích huỳnh quang tia X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Chuẩn thiết bị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Mục đích khác (ghi rõ):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7. Giấy phép tiến hành công việc bức xạ đã được cấp: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Số giấy phép: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Ngày cấp: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Nơi cấp: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III. XỬ LÝ TRƯỚC KHI LƯU GIỮ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Biện pháp xử lý (nếu có):</w:t>
      </w:r>
    </w:p>
    <w:p w:rsidR="00E033D1" w:rsidRPr="006F77F4" w:rsidRDefault="00E033D1" w:rsidP="006F77F4">
      <w:pPr>
        <w:adjustRightInd w:val="0"/>
        <w:snapToGrid w:val="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</w:t>
      </w:r>
      <w:r w:rsidRPr="006F77F4">
        <w:rPr>
          <w:rFonts w:cs="Arial"/>
          <w:color w:val="000000" w:themeColor="text1"/>
          <w:szCs w:val="20"/>
          <w:lang w:val="en-US"/>
        </w:rPr>
        <w:t xml:space="preserve"> </w:t>
      </w:r>
      <w:r w:rsidRPr="006F77F4">
        <w:rPr>
          <w:rFonts w:cs="Arial"/>
          <w:color w:val="000000" w:themeColor="text1"/>
          <w:szCs w:val="20"/>
        </w:rPr>
        <w:t>Địa điểm lưu giữ:</w:t>
      </w:r>
    </w:p>
    <w:p w:rsidR="00E033D1" w:rsidRPr="006F77F4" w:rsidRDefault="00E033D1" w:rsidP="006F77F4">
      <w:pPr>
        <w:rPr>
          <w:rFonts w:cs="Arial"/>
          <w:color w:val="000000" w:themeColor="text1"/>
          <w:szCs w:val="20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258"/>
        <w:gridCol w:w="5762"/>
      </w:tblGrid>
      <w:tr w:rsidR="00E033D1" w:rsidRPr="006F77F4" w:rsidTr="006F77F4">
        <w:trPr>
          <w:trHeight w:val="20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</w:tcPr>
          <w:p w:rsidR="00E033D1" w:rsidRPr="006F77F4" w:rsidRDefault="00E033D1" w:rsidP="006F77F4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  <w:t>NGƯỜI LẬP PHIẾU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</w:r>
            <w:r w:rsidRPr="006F77F4">
              <w:rPr>
                <w:rFonts w:cs="Arial"/>
                <w:i/>
                <w:color w:val="000000" w:themeColor="text1"/>
                <w:szCs w:val="20"/>
              </w:rPr>
              <w:t>(Ký, ghi rõ họ tên)</w:t>
            </w:r>
          </w:p>
        </w:tc>
        <w:tc>
          <w:tcPr>
            <w:tcW w:w="3194" w:type="pct"/>
            <w:tcBorders>
              <w:top w:val="nil"/>
              <w:left w:val="nil"/>
              <w:bottom w:val="nil"/>
              <w:right w:val="nil"/>
            </w:tcBorders>
          </w:tcPr>
          <w:p w:rsidR="00E033D1" w:rsidRPr="006F77F4" w:rsidRDefault="00E033D1" w:rsidP="006F77F4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i/>
                <w:color w:val="000000" w:themeColor="text1"/>
                <w:szCs w:val="20"/>
              </w:rPr>
              <w:t>...., ngày.... tháng... năm....</w:t>
            </w:r>
            <w:r w:rsidRPr="006F77F4">
              <w:rPr>
                <w:rFonts w:cs="Arial"/>
                <w:i/>
                <w:color w:val="000000" w:themeColor="text1"/>
                <w:szCs w:val="20"/>
              </w:rPr>
              <w:br/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t xml:space="preserve">NGƯỜI ĐỨNG ĐẦU TỔ CHỨC/ 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  <w:t xml:space="preserve">CÁ NHÂN KHAI BÁO 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</w:r>
            <w:r w:rsidRPr="006F77F4">
              <w:rPr>
                <w:rFonts w:cs="Arial"/>
                <w:i/>
                <w:color w:val="000000" w:themeColor="text1"/>
                <w:szCs w:val="20"/>
              </w:rPr>
              <w:t>(Ký, ghi rõ họ tên, đóng dấu hoặc ký số điện tử)</w:t>
            </w:r>
          </w:p>
        </w:tc>
      </w:tr>
    </w:tbl>
    <w:p w:rsidR="00E033D1" w:rsidRPr="006F77F4" w:rsidRDefault="00E033D1" w:rsidP="006F77F4">
      <w:pPr>
        <w:rPr>
          <w:rFonts w:cs="Arial"/>
          <w:bCs/>
          <w:color w:val="000000" w:themeColor="text1"/>
          <w:szCs w:val="20"/>
        </w:rPr>
      </w:pP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bCs/>
          <w:color w:val="000000" w:themeColor="text1"/>
          <w:szCs w:val="20"/>
          <w:vertAlign w:val="superscript"/>
        </w:rPr>
      </w:pP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</w:t>
      </w:r>
    </w:p>
    <w:p w:rsidR="00E033D1" w:rsidRPr="006F77F4" w:rsidRDefault="00E033D1" w:rsidP="006F77F4">
      <w:pPr>
        <w:adjustRightInd w:val="0"/>
        <w:snapToGrid w:val="0"/>
        <w:spacing w:after="120"/>
        <w:ind w:firstLine="720"/>
        <w:rPr>
          <w:rFonts w:cs="Arial"/>
          <w:bCs/>
          <w:color w:val="000000" w:themeColor="text1"/>
          <w:szCs w:val="20"/>
        </w:rPr>
      </w:pPr>
      <w:r w:rsidRPr="006F77F4">
        <w:rPr>
          <w:rFonts w:cs="Arial"/>
          <w:bCs/>
          <w:color w:val="000000" w:themeColor="text1"/>
          <w:szCs w:val="20"/>
          <w:vertAlign w:val="superscript"/>
        </w:rPr>
        <w:t>12</w:t>
      </w:r>
      <w:r w:rsidRPr="006F77F4">
        <w:rPr>
          <w:rFonts w:cs="Arial"/>
          <w:bCs/>
          <w:color w:val="000000" w:themeColor="text1"/>
          <w:szCs w:val="20"/>
        </w:rPr>
        <w:t xml:space="preserve"> Máy đo trong công nghiệp như máu đo mức, đo chiều dày, v.v.</w:t>
      </w:r>
    </w:p>
    <w:p w:rsidR="00E033D1" w:rsidRPr="006F77F4" w:rsidRDefault="00E033D1" w:rsidP="006F77F4">
      <w:pPr>
        <w:rPr>
          <w:rFonts w:cs="Arial"/>
          <w:b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3D1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033D1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662D06-FF86-410D-82E2-3D538267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33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33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33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33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33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33D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33D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33D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33D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3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33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33D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33D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33D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33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33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33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33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33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33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33D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33D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33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33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33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33D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33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33D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33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2025-12-29T01:55:00Z</dcterms:created>
  <dcterms:modified xsi:type="dcterms:W3CDTF">2025-12-29T01:55:00Z</dcterms:modified>
</cp:coreProperties>
</file>